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E9646" w14:textId="77777777" w:rsidR="00166243" w:rsidRDefault="00EC7B68" w:rsidP="00A90926">
      <w:pPr>
        <w:rPr>
          <w:b/>
        </w:rPr>
      </w:pPr>
      <w:r>
        <w:rPr>
          <w:b/>
        </w:rPr>
        <w:t>Bahçeşehir Koleji-Microsoft Anlaşması</w:t>
      </w:r>
    </w:p>
    <w:p w14:paraId="0F97D592" w14:textId="77777777" w:rsidR="00D40CE9" w:rsidRDefault="00C17CAC" w:rsidP="00532E24">
      <w:pPr>
        <w:jc w:val="center"/>
        <w:rPr>
          <w:b/>
        </w:rPr>
      </w:pPr>
      <w:r>
        <w:rPr>
          <w:b/>
        </w:rPr>
        <w:t>6 BİN BAHÇEŞEHİR KOLEJİ ÖĞRETMENİ MICROSOFT SERTİFİKASI ALIYOR</w:t>
      </w:r>
    </w:p>
    <w:p w14:paraId="4EE90938" w14:textId="635C417F" w:rsidR="00D40CE9" w:rsidRDefault="00B95EDC" w:rsidP="00FC3A6D">
      <w:pPr>
        <w:jc w:val="center"/>
        <w:rPr>
          <w:b/>
        </w:rPr>
      </w:pPr>
      <w:r>
        <w:rPr>
          <w:b/>
        </w:rPr>
        <w:t>Londra’da düzenlenen Bett 2020 Eğitim Teknolojileri Fuarı’nda Bahçeşehir Koleji ve Microsoft yeni iş birliğini duyurdu.</w:t>
      </w:r>
      <w:r w:rsidR="00996D25">
        <w:rPr>
          <w:b/>
        </w:rPr>
        <w:t xml:space="preserve"> Bahçeşehir Kolejinde eğitim veren 6 bin öğretmen, </w:t>
      </w:r>
      <w:r w:rsidR="00A25D33">
        <w:rPr>
          <w:b/>
        </w:rPr>
        <w:t xml:space="preserve">yapılan iş birliğine istinaden verilecek eğitimlerde Microsoft’tan </w:t>
      </w:r>
      <w:r w:rsidR="00996D25">
        <w:rPr>
          <w:b/>
        </w:rPr>
        <w:t>teknoloji okuryazarlığı sertifikası alacak.</w:t>
      </w:r>
    </w:p>
    <w:p w14:paraId="5D13989C" w14:textId="35E96C78" w:rsidR="00996D25" w:rsidRDefault="00684781" w:rsidP="00A90926">
      <w:r>
        <w:t>Bett 2020 Eğitim Teknolojileri Fuarı’</w:t>
      </w:r>
      <w:r w:rsidR="004C467A">
        <w:t>n</w:t>
      </w:r>
      <w:r w:rsidR="00A749EA">
        <w:t xml:space="preserve">a </w:t>
      </w:r>
      <w:r w:rsidR="004C467A">
        <w:t>katılan</w:t>
      </w:r>
      <w:r w:rsidR="00A749EA">
        <w:t xml:space="preserve"> Bahçeşehir Koleji, Microsoft ile dev bir anlaşmaya imza attı.</w:t>
      </w:r>
      <w:r w:rsidR="0032677F">
        <w:t xml:space="preserve"> Bahçeşehir Kolejinde eğitim veren 6 bin öğretmen, Microsoft Imagine Academy bünyesinde verilen </w:t>
      </w:r>
      <w:r w:rsidR="0032677F" w:rsidRPr="0032677F">
        <w:t>“Microsoft Teknolojileriyle 21. Yüzyıl Öğrenim Tasarımı”</w:t>
      </w:r>
      <w:r w:rsidR="0032677F">
        <w:t xml:space="preserve"> programına katılarak </w:t>
      </w:r>
      <w:r w:rsidR="00047A12">
        <w:t xml:space="preserve">MCE (Microsoft Certified Educator-Microsoft Sertifikalı </w:t>
      </w:r>
      <w:r w:rsidR="0085255B">
        <w:t>Eğitmen</w:t>
      </w:r>
      <w:r w:rsidR="00047A12">
        <w:t xml:space="preserve">) </w:t>
      </w:r>
      <w:r w:rsidR="00CC7FA6">
        <w:t>sertifikası alacak.</w:t>
      </w:r>
      <w:r w:rsidR="00BC14A4">
        <w:t xml:space="preserve"> </w:t>
      </w:r>
      <w:r w:rsidR="000D2F0A">
        <w:t>UNESCO tarafından belirlenen</w:t>
      </w:r>
      <w:r w:rsidR="0006636C">
        <w:t xml:space="preserve"> ve öğretmenlerin sahip olması gereken</w:t>
      </w:r>
      <w:r w:rsidR="000D2F0A">
        <w:t xml:space="preserve"> 6 global standardı karşılayan sertifika programıyla Bahçeşehir Koleji öğretmenleri, teknoloji okuryazarlığı konusunda yeni deneyimler elde edecek.</w:t>
      </w:r>
    </w:p>
    <w:p w14:paraId="53D28EC2" w14:textId="3B9B6A3E" w:rsidR="00F6494A" w:rsidRDefault="0085255B" w:rsidP="00A90926">
      <w:pPr>
        <w:rPr>
          <w:b/>
        </w:rPr>
      </w:pPr>
      <w:r>
        <w:rPr>
          <w:b/>
        </w:rPr>
        <w:t>Bölgenin</w:t>
      </w:r>
      <w:r w:rsidR="007E2C7A">
        <w:rPr>
          <w:b/>
        </w:rPr>
        <w:t xml:space="preserve"> En Büyük Sertifika Programı</w:t>
      </w:r>
    </w:p>
    <w:p w14:paraId="4FBB8C81" w14:textId="77777777" w:rsidR="00520E84" w:rsidRDefault="00520E84" w:rsidP="00A90926">
      <w:r>
        <w:t>1 Mart</w:t>
      </w:r>
      <w:r w:rsidR="00C17CAC">
        <w:t xml:space="preserve"> - 30</w:t>
      </w:r>
      <w:r>
        <w:t xml:space="preserve"> Haziran 2020 </w:t>
      </w:r>
      <w:r w:rsidR="00197CFE">
        <w:t>tarihleri arasında düzenlenecek</w:t>
      </w:r>
      <w:r>
        <w:t xml:space="preserve"> olan eğitimler, Bahçeşehir Koleji kampüslerinin yer aldığı </w:t>
      </w:r>
      <w:r w:rsidR="008A70BA" w:rsidRPr="008A70BA">
        <w:t>İstanbul, Ankara, İzmir, Gaziantep, Samsun, Antalya ve Bursa</w:t>
      </w:r>
      <w:r w:rsidR="00C17CAC">
        <w:t xml:space="preserve"> olmak üzere</w:t>
      </w:r>
      <w:r w:rsidR="008A70BA">
        <w:t xml:space="preserve"> toplam 7 merkezde gerçekleştirilecek. </w:t>
      </w:r>
      <w:r w:rsidR="00593F6A">
        <w:t>Bahçeşehir Koleji</w:t>
      </w:r>
      <w:r w:rsidR="00C17CAC">
        <w:t>’</w:t>
      </w:r>
      <w:r w:rsidR="00593F6A">
        <w:t>nde eğitim veren 6 bin öğretmeni kapsayan sertifika programı, Orta Doğu ve Afrika bölgesinin en büyük sertifikasyon programı olma özelliğini taşıyor.</w:t>
      </w:r>
    </w:p>
    <w:p w14:paraId="690A1D82" w14:textId="5508B184" w:rsidR="007E2C7A" w:rsidRDefault="00005132" w:rsidP="00A90926">
      <w:r>
        <w:t>Bahçeşehir Koleji öğretmenleri</w:t>
      </w:r>
      <w:r w:rsidR="002B1C5F">
        <w:t xml:space="preserve">, </w:t>
      </w:r>
      <w:r w:rsidR="00403872">
        <w:t xml:space="preserve">8 modülden oluşan ve 20 saat süren eğitimlerin sonunda </w:t>
      </w:r>
      <w:r w:rsidR="00403872" w:rsidRPr="00403872">
        <w:t>teknoloji ile öğrencilerin iş</w:t>
      </w:r>
      <w:r w:rsidR="00B80CAB">
        <w:t xml:space="preserve"> </w:t>
      </w:r>
      <w:r w:rsidR="00403872" w:rsidRPr="00403872">
        <w:t xml:space="preserve">birliği, iletişim, bilgi sentezleme, öz denetim, gerçek dünya problemlerine </w:t>
      </w:r>
      <w:r w:rsidR="00A4783A" w:rsidRPr="00403872">
        <w:t>analitik</w:t>
      </w:r>
      <w:r w:rsidR="00A4783A">
        <w:t xml:space="preserve"> çözüm üretme, yaratıcılık ve</w:t>
      </w:r>
      <w:r w:rsidR="00403872" w:rsidRPr="00403872">
        <w:t xml:space="preserve"> bilgi</w:t>
      </w:r>
      <w:r w:rsidR="00403872">
        <w:t xml:space="preserve"> </w:t>
      </w:r>
      <w:r w:rsidR="00A4783A">
        <w:t>işlem</w:t>
      </w:r>
      <w:r w:rsidR="00403872">
        <w:t xml:space="preserve"> teknolojileri</w:t>
      </w:r>
      <w:r w:rsidR="00CC6530">
        <w:t>nde</w:t>
      </w:r>
      <w:r w:rsidR="00403872">
        <w:t xml:space="preserve"> (BİT) okur</w:t>
      </w:r>
      <w:r w:rsidR="00403872" w:rsidRPr="00403872">
        <w:t>y</w:t>
      </w:r>
      <w:r w:rsidR="00403872">
        <w:t>azarlık becerilerini geliştirecek</w:t>
      </w:r>
      <w:r w:rsidR="00403872" w:rsidRPr="00403872">
        <w:t>.</w:t>
      </w:r>
      <w:r w:rsidR="00623856">
        <w:t xml:space="preserve"> Öğretmenler, eğit</w:t>
      </w:r>
      <w:r w:rsidR="00F96382">
        <w:t>im sonunda Microsoft Teams uygulaması üzerinden düzenlenecek olan yeterlilik sınavının sonuçlarına göre MCE Sertifikası almaya hak kazanacak.</w:t>
      </w:r>
    </w:p>
    <w:p w14:paraId="441AEC9A" w14:textId="77777777" w:rsidR="003645A5" w:rsidRDefault="00DD5E85" w:rsidP="00A90926">
      <w:pPr>
        <w:rPr>
          <w:b/>
        </w:rPr>
      </w:pPr>
      <w:r>
        <w:rPr>
          <w:b/>
        </w:rPr>
        <w:t>Yenilikçi ve Sürdürülebilir Eğitimde Bahçeşehir Koleji Farkı</w:t>
      </w:r>
    </w:p>
    <w:p w14:paraId="57F3AAC2" w14:textId="264C2AC4" w:rsidR="00712015" w:rsidRDefault="00613AA8" w:rsidP="00A90926">
      <w:r>
        <w:t>Sürdürülebilir eğitimi savunan ve verdiği eğitimde yenilikçi bir yol sergileyen</w:t>
      </w:r>
      <w:r w:rsidR="0038748D">
        <w:t xml:space="preserve"> Bahçeşehir Koleji, bu bağlamda her yıl İngiltere’nin başkenti Londra’da düzenlenen Bett Eğitim Teknolojileri Fuarı’</w:t>
      </w:r>
      <w:r w:rsidR="000E754F">
        <w:t xml:space="preserve">na katılarak, geliştirilen yeni eğitim teknolojilerini yakından takip ediyor ve bu gelişmeleri ülkemizde verilen eğitimlere entegre etmek için </w:t>
      </w:r>
      <w:r w:rsidR="000E5563">
        <w:t>çalışmalarına devam ediyor</w:t>
      </w:r>
      <w:r w:rsidR="000E754F">
        <w:t>.</w:t>
      </w:r>
      <w:r w:rsidR="00614F33">
        <w:t xml:space="preserve"> </w:t>
      </w:r>
      <w:r w:rsidR="00712015">
        <w:t>M</w:t>
      </w:r>
      <w:r w:rsidR="000A6159">
        <w:t>icrosoft ile yapılan anlaşma</w:t>
      </w:r>
      <w:r w:rsidR="000E5563">
        <w:t>yla</w:t>
      </w:r>
      <w:r w:rsidR="00712015">
        <w:t xml:space="preserve"> eğitimdeki farkını bir kez daha ortaya koyan Bahçeşehir Koleji, öğrencilerine en iyi eğitimi verebilmek için öğretmen</w:t>
      </w:r>
      <w:r w:rsidR="006C151C">
        <w:t>lerini her alanda geliştirmeye devam ediyor</w:t>
      </w:r>
      <w:r w:rsidR="00712015">
        <w:t>.</w:t>
      </w:r>
    </w:p>
    <w:p w14:paraId="39EAB403" w14:textId="4A9CE759" w:rsidR="00382D30" w:rsidRPr="00451FBC" w:rsidRDefault="00546274" w:rsidP="00A90926">
      <w:r>
        <w:t>Bett Eğitim Teknolojileri Fuarı’nı yakından takip eden Bahçeşehir Koleji, bu yıl fuarda kendi</w:t>
      </w:r>
      <w:r w:rsidR="00DA1159">
        <w:t xml:space="preserve"> öğretmen ve öğrencilerinin </w:t>
      </w:r>
      <w:r>
        <w:t>geliştirdiği eğitim teknolojileri ürünlerini tanıttı.</w:t>
      </w:r>
      <w:r w:rsidR="00CB7E6E">
        <w:t xml:space="preserve"> </w:t>
      </w:r>
      <w:r w:rsidR="00A3240F">
        <w:t>Bahçeşehir K</w:t>
      </w:r>
      <w:r w:rsidR="00A64C92">
        <w:t xml:space="preserve">oleji bünyesinde yürütülen </w:t>
      </w:r>
      <w:r w:rsidR="00A3240F">
        <w:t>çalışmalar sonucunda üretilen, M</w:t>
      </w:r>
      <w:r w:rsidR="009E044F">
        <w:t>etodbox ve</w:t>
      </w:r>
      <w:r w:rsidR="00A64C92">
        <w:t xml:space="preserve"> </w:t>
      </w:r>
      <w:r w:rsidR="00A3240F">
        <w:t>Automated Pac</w:t>
      </w:r>
      <w:r w:rsidR="009E044F">
        <w:t>ket Reporting System (APRS) başta olmak üzere birçok ürün</w:t>
      </w:r>
      <w:bookmarkStart w:id="0" w:name="_GoBack"/>
      <w:bookmarkEnd w:id="0"/>
      <w:r w:rsidR="00A3240F">
        <w:t xml:space="preserve">, </w:t>
      </w:r>
      <w:r w:rsidR="00807D4E">
        <w:t>Bett 2020’de eğitim alanındaki firma ve kurumlar tarafından büyük ilgi gördü.</w:t>
      </w:r>
      <w:r w:rsidR="00D30C17">
        <w:t xml:space="preserve"> </w:t>
      </w:r>
      <w:r w:rsidR="00D05454">
        <w:t>Türkiye’</w:t>
      </w:r>
      <w:r w:rsidR="005C48E0">
        <w:t>de 25 yıldan fazla süredir</w:t>
      </w:r>
      <w:r w:rsidR="00D05454">
        <w:t xml:space="preserve"> eğitime yön veren Bahçeşehir Koleji, bu alandaki farkını Bett 2020’</w:t>
      </w:r>
      <w:r w:rsidR="00094FB3">
        <w:t>de de ortaya koyarak,</w:t>
      </w:r>
      <w:r w:rsidR="00382D30">
        <w:t xml:space="preserve"> eğitim alanındaki öncülüğünü, 6 bin öğretmenine verilecek olan sertifika programıyla</w:t>
      </w:r>
      <w:r w:rsidR="009420F1">
        <w:t xml:space="preserve"> sürdürmeye devam ediyor.</w:t>
      </w:r>
      <w:r w:rsidR="00382D30">
        <w:t xml:space="preserve"> </w:t>
      </w:r>
    </w:p>
    <w:sectPr w:rsidR="00382D30" w:rsidRPr="0045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68"/>
    <w:rsid w:val="00005132"/>
    <w:rsid w:val="00047A12"/>
    <w:rsid w:val="0006636C"/>
    <w:rsid w:val="00091A4D"/>
    <w:rsid w:val="00094FB3"/>
    <w:rsid w:val="000A6159"/>
    <w:rsid w:val="000D2F0A"/>
    <w:rsid w:val="000E5563"/>
    <w:rsid w:val="000E754F"/>
    <w:rsid w:val="00166243"/>
    <w:rsid w:val="00197CFE"/>
    <w:rsid w:val="002B1C5F"/>
    <w:rsid w:val="0032677F"/>
    <w:rsid w:val="003645A5"/>
    <w:rsid w:val="00382D30"/>
    <w:rsid w:val="0038748D"/>
    <w:rsid w:val="00403872"/>
    <w:rsid w:val="00451FBC"/>
    <w:rsid w:val="004C467A"/>
    <w:rsid w:val="00520E84"/>
    <w:rsid w:val="00532E24"/>
    <w:rsid w:val="00546274"/>
    <w:rsid w:val="00593F6A"/>
    <w:rsid w:val="005C48E0"/>
    <w:rsid w:val="00613AA8"/>
    <w:rsid w:val="00614F33"/>
    <w:rsid w:val="00623856"/>
    <w:rsid w:val="00684781"/>
    <w:rsid w:val="006C151C"/>
    <w:rsid w:val="00712015"/>
    <w:rsid w:val="007E2C7A"/>
    <w:rsid w:val="00807D4E"/>
    <w:rsid w:val="0085255B"/>
    <w:rsid w:val="008A70BA"/>
    <w:rsid w:val="009420F1"/>
    <w:rsid w:val="00996D25"/>
    <w:rsid w:val="009E044F"/>
    <w:rsid w:val="00A25D33"/>
    <w:rsid w:val="00A3240F"/>
    <w:rsid w:val="00A4783A"/>
    <w:rsid w:val="00A64C92"/>
    <w:rsid w:val="00A749EA"/>
    <w:rsid w:val="00A90926"/>
    <w:rsid w:val="00B80CAB"/>
    <w:rsid w:val="00B95EDC"/>
    <w:rsid w:val="00BC14A4"/>
    <w:rsid w:val="00C17CAC"/>
    <w:rsid w:val="00CB7E6E"/>
    <w:rsid w:val="00CC6530"/>
    <w:rsid w:val="00CC7FA6"/>
    <w:rsid w:val="00D05454"/>
    <w:rsid w:val="00D30C17"/>
    <w:rsid w:val="00D40CE9"/>
    <w:rsid w:val="00D46D1F"/>
    <w:rsid w:val="00DA1159"/>
    <w:rsid w:val="00DB5ECB"/>
    <w:rsid w:val="00DD5E85"/>
    <w:rsid w:val="00EC7B68"/>
    <w:rsid w:val="00F6494A"/>
    <w:rsid w:val="00F96382"/>
    <w:rsid w:val="00FA23EE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1599"/>
  <w15:chartTrackingRefBased/>
  <w15:docId w15:val="{16302223-0F62-43BD-90E0-A9630EF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C17CAC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7CAC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7CAC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7CAC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7CA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C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C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Meriç</dc:creator>
  <cp:keywords/>
  <dc:description/>
  <cp:lastModifiedBy>Büşra Meriç</cp:lastModifiedBy>
  <cp:revision>11</cp:revision>
  <dcterms:created xsi:type="dcterms:W3CDTF">2020-01-24T08:11:00Z</dcterms:created>
  <dcterms:modified xsi:type="dcterms:W3CDTF">2020-01-24T08:37:00Z</dcterms:modified>
</cp:coreProperties>
</file>